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(3. ročník)</w:t>
      </w:r>
    </w:p>
    <w:p w:rsidR="00000000" w:rsidDel="00000000" w:rsidP="00000000" w:rsidRDefault="00000000" w:rsidRPr="00000000" w14:paraId="00000002">
      <w:pPr>
        <w:spacing w:before="240"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4. - 10. května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Značky v notách</w:t>
      </w:r>
      <w:r w:rsidDel="00000000" w:rsidR="00000000" w:rsidRPr="00000000">
        <w:rPr>
          <w:rtl w:val="0"/>
        </w:rPr>
        <w:t xml:space="preserve"> - přečti si a nauč se značky v notách (pracovní sešit str. 50).</w:t>
      </w:r>
    </w:p>
    <w:p w:rsidR="00000000" w:rsidDel="00000000" w:rsidP="00000000" w:rsidRDefault="00000000" w:rsidRPr="00000000" w14:paraId="00000004">
      <w:pPr>
        <w:spacing w:before="240" w:line="476.92800000000005" w:lineRule="auto"/>
        <w:rPr/>
      </w:pPr>
      <w:r w:rsidDel="00000000" w:rsidR="00000000" w:rsidRPr="00000000">
        <w:rPr>
          <w:rtl w:val="0"/>
        </w:rPr>
        <w:t xml:space="preserve">K ukázce dopiš slovy názvy značek.</w:t>
      </w:r>
    </w:p>
    <w:p w:rsidR="00000000" w:rsidDel="00000000" w:rsidP="00000000" w:rsidRDefault="00000000" w:rsidRPr="00000000" w14:paraId="00000005">
      <w:pPr>
        <w:spacing w:before="240" w:line="476.92800000000005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24263" cy="6195224"/>
            <wp:effectExtent b="-1285480" l="1285480" r="1285480" t="-128548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4263" cy="6195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