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414.72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HUDEBNÍ NAUKA HOLČOVICE (1. ročník)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414.72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zadání na týden 13.- 19. dubna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Velikonoční vybarvování</w:t>
      </w:r>
      <w:r w:rsidDel="00000000" w:rsidR="00000000" w:rsidRPr="00000000">
        <w:rPr>
          <w:rtl w:val="0"/>
        </w:rPr>
        <w:t xml:space="preserve"> - vybarvi obrázek podle návodu: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nota na 2 doby - zeleně</w:t>
        <w:tab/>
        <w:tab/>
        <w:t xml:space="preserve">pomlka na 2 doby - oranžově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nota na 1 dobu - modře</w:t>
        <w:tab/>
        <w:tab/>
        <w:t xml:space="preserve">pomlka na 1 dobu - fialově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nota na půl doby - růžově</w:t>
        <w:tab/>
        <w:tab/>
        <w:t xml:space="preserve">pomlka na půl doby - žlutě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286125" cy="328612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8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Přikládám </w:t>
      </w:r>
      <w:r w:rsidDel="00000000" w:rsidR="00000000" w:rsidRPr="00000000">
        <w:rPr>
          <w:b w:val="1"/>
          <w:u w:val="single"/>
          <w:rtl w:val="0"/>
        </w:rPr>
        <w:t xml:space="preserve">noty a pomlky</w:t>
      </w:r>
      <w:r w:rsidDel="00000000" w:rsidR="00000000" w:rsidRPr="00000000">
        <w:rPr>
          <w:rtl w:val="0"/>
        </w:rPr>
        <w:t xml:space="preserve"> - vzpomeneš si, na kolik dob se počítají?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95513" cy="243945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5513" cy="2439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Žáci, kteří nemají možnost obrázek vytisknout odešlou pouze úkol č.2 (doplnit doby ke každé notě a pomlce)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