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HUDEBNÍ NAUKA OSOBLAHA, HOLČOVICE </w:t>
      </w:r>
      <w:r w:rsidDel="00000000" w:rsidR="00000000" w:rsidRPr="00000000">
        <w:rPr>
          <w:b w:val="1"/>
          <w:u w:val="single"/>
          <w:rtl w:val="0"/>
        </w:rPr>
        <w:t xml:space="preserve">2. ročník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zadání na týden 30. března – 5. dubna 2020</w:t>
      </w:r>
    </w:p>
    <w:p w:rsidR="00000000" w:rsidDel="00000000" w:rsidP="00000000" w:rsidRDefault="00000000" w:rsidRPr="00000000" w14:paraId="0000000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Opakování – béčka (b), stupnice durové s b</w:t>
      </w:r>
    </w:p>
    <w:p w:rsidR="00000000" w:rsidDel="00000000" w:rsidP="00000000" w:rsidRDefault="00000000" w:rsidRPr="00000000" w14:paraId="00000004">
      <w:pPr>
        <w:spacing w:before="240" w:line="240" w:lineRule="auto"/>
        <w:rPr/>
      </w:pPr>
      <w:r w:rsidDel="00000000" w:rsidR="00000000" w:rsidRPr="00000000">
        <w:rPr>
          <w:u w:val="single"/>
          <w:rtl w:val="0"/>
        </w:rPr>
        <w:t xml:space="preserve">1. vyjmenuj:</w:t>
      </w:r>
      <w:r w:rsidDel="00000000" w:rsidR="00000000" w:rsidRPr="00000000">
        <w:rPr>
          <w:rtl w:val="0"/>
        </w:rPr>
        <w:t xml:space="preserve"> </w:t>
        <w:tab/>
        <w:t xml:space="preserve">stupnice durové s b: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u w:val="single"/>
          <w:rtl w:val="0"/>
        </w:rPr>
        <w:t xml:space="preserve">napiš, kolik b má stupnice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 dur =</w:t>
        <w:tab/>
        <w:tab/>
        <w:tab/>
        <w:tab/>
        <w:t xml:space="preserve">As dur =</w:t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Es dur =</w:t>
        <w:tab/>
        <w:tab/>
        <w:tab/>
        <w:t xml:space="preserve">B dur =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u w:val="single"/>
          <w:rtl w:val="0"/>
        </w:rPr>
        <w:t xml:space="preserve">3. NOVÉ UČIVO: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půltón – celý tón</w:t>
      </w:r>
      <w:r w:rsidDel="00000000" w:rsidR="00000000" w:rsidRPr="00000000">
        <w:rPr>
          <w:rtl w:val="0"/>
        </w:rPr>
        <w:t xml:space="preserve"> (pracovní sešit str. 8 – přečti si)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Vysvětlení najdeš na YouTube v odkaze:</w:t>
      </w:r>
    </w:p>
    <w:p w:rsidR="00000000" w:rsidDel="00000000" w:rsidP="00000000" w:rsidRDefault="00000000" w:rsidRPr="00000000" w14:paraId="0000000C">
      <w:pPr>
        <w:spacing w:before="240" w:lin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https://www.youtube.com/watch?v=HPJ9C_wLxwQ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v čase 1:50 – 2:50</w:t>
      </w:r>
    </w:p>
    <w:p w:rsidR="00000000" w:rsidDel="00000000" w:rsidP="00000000" w:rsidRDefault="00000000" w:rsidRPr="00000000" w14:paraId="0000000E">
      <w:pPr>
        <w:spacing w:before="24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nebo v: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https://www.youtube.com/watch?v=_myYhGKLqkI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ab/>
        <w:t xml:space="preserve">zkus napsat půltón od noty c, d, g, a, h (např. c-cis)</w:t>
        <w:br w:type="textWrapping"/>
        <w:br w:type="textWrapping"/>
      </w:r>
    </w:p>
    <w:p w:rsidR="00000000" w:rsidDel="00000000" w:rsidP="00000000" w:rsidRDefault="00000000" w:rsidRPr="00000000" w14:paraId="00000011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ab/>
        <w:t xml:space="preserve">pokus se napsat celý tón od tónů c, d, g, a, h (např. c-d)</w:t>
        <w:br w:type="textWrapping"/>
        <w:br w:type="textWrapping"/>
        <w:br w:type="textWrapping"/>
        <w:t xml:space="preserve"> </w:t>
        <w:tab/>
        <w:br w:type="textWrapping"/>
        <w:t xml:space="preserve">Špatně vypracované </w:t>
      </w:r>
      <w:r w:rsidDel="00000000" w:rsidR="00000000" w:rsidRPr="00000000">
        <w:rPr>
          <w:b w:val="1"/>
          <w:u w:val="single"/>
          <w:rtl w:val="0"/>
        </w:rPr>
        <w:t xml:space="preserve">učivo ve cv. 3 nebude známkováno</w:t>
      </w:r>
      <w:r w:rsidDel="00000000" w:rsidR="00000000" w:rsidRPr="00000000">
        <w:rPr>
          <w:rtl w:val="0"/>
        </w:rPr>
        <w:t xml:space="preserve">, ale úkol je nutné vypracovat, abych se přesvědčila, jak to žáci chápou a případně individuálně dodatečně vysvětlila.</w:t>
      </w:r>
    </w:p>
    <w:p w:rsidR="00000000" w:rsidDel="00000000" w:rsidP="00000000" w:rsidRDefault="00000000" w:rsidRPr="00000000" w14:paraId="0000001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Návod:</w:t>
      </w:r>
      <w:r w:rsidDel="00000000" w:rsidR="00000000" w:rsidRPr="00000000">
        <w:rPr>
          <w:rtl w:val="0"/>
        </w:rPr>
        <w:t xml:space="preserve"> Dokument vytiskněte nebo přepište, vypracujte úkoly, vyfoťte a pošlete nejpozději do neděle 5. 4. 2020 na e-mail: simona.martikanova@zusma.cz</w:t>
      </w:r>
    </w:p>
    <w:p w:rsidR="00000000" w:rsidDel="00000000" w:rsidP="00000000" w:rsidRDefault="00000000" w:rsidRPr="00000000" w14:paraId="0000001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nebo přes aplikaci, na které jsme se domluvili (WhatsApp, Messenger)</w:t>
      </w:r>
    </w:p>
    <w:p w:rsidR="00000000" w:rsidDel="00000000" w:rsidP="00000000" w:rsidRDefault="00000000" w:rsidRPr="00000000" w14:paraId="0000001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Děkuji.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PJ9C_wLxwQ" TargetMode="External"/><Relationship Id="rId7" Type="http://schemas.openxmlformats.org/officeDocument/2006/relationships/hyperlink" Target="https://www.youtube.com/watch?v=_myYhGKLqkI" TargetMode="External"/><Relationship Id="rId8" Type="http://schemas.openxmlformats.org/officeDocument/2006/relationships/hyperlink" Target="https://www.youtube.com/watch?v=_myYhGKLq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